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DB" w:rsidRDefault="00BB0BDB" w:rsidP="00BB0BDB">
      <w:pPr>
        <w:pStyle w:val="a7"/>
        <w:ind w:left="-851"/>
      </w:pPr>
      <w:r>
        <w:rPr>
          <w:noProof/>
        </w:rPr>
        <w:drawing>
          <wp:inline distT="0" distB="0" distL="0" distR="0" wp14:anchorId="5302464E" wp14:editId="195010AE">
            <wp:extent cx="6801657" cy="9620250"/>
            <wp:effectExtent l="0" t="0" r="0" b="0"/>
            <wp:docPr id="1" name="Рисунок 1" descr="C:\Users\ELENA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557" cy="96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lastRenderedPageBreak/>
        <w:t>Система управления осталась прежней — на принципах единоначалия и самоуправления. В 2025 году:</w:t>
      </w:r>
    </w:p>
    <w:p w:rsidR="0034226C" w:rsidRDefault="0034226C" w:rsidP="0034226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усилена роль управляющего совета в вопросах внедрения цифровых технологий;</w:t>
      </w:r>
    </w:p>
    <w:p w:rsidR="0034226C" w:rsidRDefault="0034226C" w:rsidP="0034226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педагогический совет сосредоточился на интеграции новых методик инклюзивного образования;</w:t>
      </w:r>
    </w:p>
    <w:p w:rsidR="0034226C" w:rsidRDefault="0034226C" w:rsidP="0034226C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общее собрание работников рассмотрело и утвердило обновлённый коллективный договор с учётом изменений трудового законодательства.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Созданы новые рабочие группы:</w:t>
      </w:r>
    </w:p>
    <w:p w:rsidR="0034226C" w:rsidRDefault="0034226C" w:rsidP="0034226C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по цифровой трансформации образовательного процесса;</w:t>
      </w:r>
    </w:p>
    <w:p w:rsidR="0034226C" w:rsidRDefault="0034226C" w:rsidP="0034226C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по развитию инклюзивной среды.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III. Оценка образовательной деятельности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 2025 году образовательная деятельность осуществлялась в соответствии с нормативными документами, включая обновлённые требования к организации обучения детей с ОВЗ.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Ключевые изменения и достижения:</w:t>
      </w:r>
    </w:p>
    <w:p w:rsidR="0034226C" w:rsidRDefault="0034226C" w:rsidP="0034226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val="tt-RU" w:eastAsia="ru-RU"/>
        </w:rPr>
        <w:t xml:space="preserve">велась активная работа в </w:t>
      </w:r>
      <w:proofErr w:type="spell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цифров</w:t>
      </w:r>
      <w:proofErr w:type="spellEnd"/>
      <w:r>
        <w:rPr>
          <w:rFonts w:ascii="Times New Roman" w:eastAsia="Times New Roman" w:hAnsi="Times New Roman"/>
          <w:spacing w:val="3"/>
          <w:sz w:val="24"/>
          <w:szCs w:val="24"/>
          <w:lang w:val="tt-RU" w:eastAsia="ru-RU"/>
        </w:rPr>
        <w:t>ой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образовательн</w:t>
      </w:r>
      <w:proofErr w:type="spellEnd"/>
      <w:r>
        <w:rPr>
          <w:rFonts w:ascii="Times New Roman" w:eastAsia="Times New Roman" w:hAnsi="Times New Roman"/>
          <w:spacing w:val="3"/>
          <w:sz w:val="24"/>
          <w:szCs w:val="24"/>
          <w:lang w:val="tt-RU" w:eastAsia="ru-RU"/>
        </w:rPr>
        <w:t>ой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платформ</w:t>
      </w:r>
      <w:r>
        <w:rPr>
          <w:rFonts w:ascii="Times New Roman" w:eastAsia="Times New Roman" w:hAnsi="Times New Roman"/>
          <w:spacing w:val="3"/>
          <w:sz w:val="24"/>
          <w:szCs w:val="24"/>
          <w:lang w:val="tt-RU" w:eastAsia="ru-RU"/>
        </w:rPr>
        <w:t>е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ФГИС «Моя школа» (подключение: обучающиеся — 99 %, родители — 85 %, педагогические работники — 100 %);</w:t>
      </w:r>
    </w:p>
    <w:p w:rsidR="0034226C" w:rsidRDefault="0034226C" w:rsidP="0034226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все рабочие программы учебных предметов содержат ЭОР из федерального перечня;</w:t>
      </w:r>
    </w:p>
    <w:p w:rsidR="0034226C" w:rsidRDefault="0034226C" w:rsidP="0034226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разработаны и внедрены индивидуальные образовательные маршруты для 30 % обучающихся с учётом их особых потребностей;</w:t>
      </w:r>
    </w:p>
    <w:p w:rsidR="0034226C" w:rsidRDefault="0034226C" w:rsidP="0034226C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расширен перечень ЭОР за счёт интерактивных тренажёров и симуляторов для детей с интеллектуальными нарушениями.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Профильное обучение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 ведётся в направлениях:</w:t>
      </w:r>
    </w:p>
    <w:p w:rsidR="0034226C" w:rsidRDefault="0034226C" w:rsidP="0034226C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швейное дело;</w:t>
      </w:r>
    </w:p>
    <w:p w:rsidR="0034226C" w:rsidRDefault="0034226C" w:rsidP="0034226C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столярное дело;</w:t>
      </w:r>
    </w:p>
    <w:p w:rsidR="0034226C" w:rsidRDefault="0034226C" w:rsidP="0034226C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сельскохозяйственный труд;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Внеурочная деятельность:</w:t>
      </w:r>
    </w:p>
    <w:p w:rsidR="0034226C" w:rsidRDefault="0034226C" w:rsidP="0034226C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lastRenderedPageBreak/>
        <w:t>сохранены и дополнены программы внеурочной деятельности;</w:t>
      </w:r>
    </w:p>
    <w:p w:rsidR="0034226C" w:rsidRDefault="0034226C" w:rsidP="0034226C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еженедельные занятия «Разговоры о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важном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» проводятся по понедельникам, охват — 100 % обучающихся;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IV. Воспитательная работа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Воспитательная работа в 2025 году осуществлялась в соответствии с обновлённой рабочей программой воспитания.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Основные достижения:</w:t>
      </w:r>
    </w:p>
    <w:p w:rsidR="0034226C" w:rsidRDefault="0034226C" w:rsidP="0034226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проведено 6 общешкольных мероприятий гражданско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патриотической направленности;</w:t>
      </w:r>
    </w:p>
    <w:p w:rsidR="0034226C" w:rsidRDefault="0034226C" w:rsidP="0034226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организовано 12 единых классных часов;</w:t>
      </w:r>
    </w:p>
    <w:p w:rsidR="0034226C" w:rsidRDefault="0034226C" w:rsidP="0034226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открыта «Стена памяти» (погибших на СВО выпускников школы), проведено 5 акций, в т. ч. акция «Память поколений» с участием ветеранов;</w:t>
      </w:r>
    </w:p>
    <w:p w:rsidR="0034226C" w:rsidRDefault="0034226C" w:rsidP="0034226C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развито школьное самоуправление: создан Совет обучающихся, включающий представителей всех классов.</w:t>
      </w:r>
      <w:proofErr w:type="gramEnd"/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Эффективность воспитательной работы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 оценивалась по результатам:</w:t>
      </w:r>
    </w:p>
    <w:p w:rsidR="0034226C" w:rsidRDefault="0034226C" w:rsidP="0034226C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анкетирования обучающихся и их родителей (охват — 95 %);</w:t>
      </w:r>
    </w:p>
    <w:p w:rsidR="0034226C" w:rsidRDefault="0034226C" w:rsidP="0034226C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наблюдений за поведением и социальной адаптацией детей;</w:t>
      </w:r>
    </w:p>
    <w:p w:rsidR="0034226C" w:rsidRDefault="0034226C" w:rsidP="0034226C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анализа участия в конкурсах и мероприятиях муниципального и регионального уровней.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V. Дополнительное образование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Охват дополнительным образованием в 2025 году составил 97 % (рост на 3 % по сравнению с 2024 годом).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Совместная деятельность школы-интерната и спортивного клуба «Олимп»:</w:t>
      </w:r>
    </w:p>
    <w:p w:rsidR="0034226C" w:rsidRDefault="0034226C" w:rsidP="0034226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футбол — 1 группа;</w:t>
      </w:r>
    </w:p>
    <w:p w:rsidR="0034226C" w:rsidRDefault="0034226C" w:rsidP="0034226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общая физическая подготовка — 2 группы;</w:t>
      </w:r>
    </w:p>
    <w:p w:rsidR="0034226C" w:rsidRDefault="0034226C" w:rsidP="0034226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подвижные игры — 2 группы;</w:t>
      </w:r>
    </w:p>
    <w:p w:rsidR="0034226C" w:rsidRDefault="0034226C" w:rsidP="0034226C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новая секция — адаптивная физкультура (для детей с тяжёлыми нарушениями).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VI. Организация учебного процесса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lastRenderedPageBreak/>
        <w:t>Режим занятий:</w:t>
      </w:r>
    </w:p>
    <w:p w:rsidR="0034226C" w:rsidRDefault="0034226C" w:rsidP="0034226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начало учебного года — 1 сентября, окончание — 26 мая;</w:t>
      </w:r>
      <w:proofErr w:type="gramEnd"/>
    </w:p>
    <w:p w:rsidR="0034226C" w:rsidRDefault="0034226C" w:rsidP="0034226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продолжительность учебного года: 1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е классы — 33 недели, 2–8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е классы — 34 недели, 9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е классы — 33 недели;</w:t>
      </w:r>
    </w:p>
    <w:p w:rsidR="0034226C" w:rsidRDefault="0034226C" w:rsidP="0034226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продолжительность уроков — 40 минут;</w:t>
      </w:r>
    </w:p>
    <w:p w:rsidR="0034226C" w:rsidRDefault="0034226C" w:rsidP="0034226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учебная неделя — пятидневная;</w:t>
      </w:r>
    </w:p>
    <w:p w:rsidR="0034226C" w:rsidRDefault="0034226C" w:rsidP="0034226C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начало занятий — 8:30.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В 2025 году внедрены элементы гибкого расписания для отдельных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групп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обучающихся с учётом их психофизических особенностей.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 xml:space="preserve">VII. Содержание и качество подготовки </w:t>
      </w:r>
      <w:proofErr w:type="gramStart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обучающихся</w:t>
      </w:r>
      <w:proofErr w:type="gramEnd"/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Результаты успеваемости за 2024/25 учебный год:</w:t>
      </w:r>
    </w:p>
    <w:p w:rsidR="0034226C" w:rsidRDefault="0034226C" w:rsidP="0034226C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100 %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освоили адаптированные образовательные программы;</w:t>
      </w:r>
    </w:p>
    <w:p w:rsidR="0034226C" w:rsidRDefault="0034226C" w:rsidP="0034226C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качество знаний (оценки «4» и «5») повысилось на 5 % по сравнению с предыдущим годом;</w:t>
      </w:r>
    </w:p>
    <w:p w:rsidR="0034226C" w:rsidRDefault="0034226C" w:rsidP="0034226C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пропуски занятий без уважительной причины отсутствуют.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Участие в конкурсах и олимпиадах:</w:t>
      </w:r>
    </w:p>
    <w:p w:rsidR="0034226C" w:rsidRDefault="0034226C" w:rsidP="0034226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Учащиеся: Всероссийский уровень – 7; </w:t>
      </w:r>
    </w:p>
    <w:p w:rsidR="0034226C" w:rsidRDefault="0034226C" w:rsidP="0034226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уровень – 35; Районный уровень – 121.</w:t>
      </w:r>
    </w:p>
    <w:p w:rsidR="0034226C" w:rsidRDefault="0034226C" w:rsidP="0034226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34226C" w:rsidRDefault="0034226C" w:rsidP="0034226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2025 году приняли участие в 6 компетенциях -  10 призовых мест, </w:t>
      </w:r>
    </w:p>
    <w:p w:rsidR="0034226C" w:rsidRDefault="0034226C" w:rsidP="0034226C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284"/>
        <w:gridCol w:w="1717"/>
        <w:gridCol w:w="2073"/>
        <w:gridCol w:w="1538"/>
      </w:tblGrid>
      <w:tr w:rsidR="0034226C" w:rsidTr="003422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4226C" w:rsidTr="0034226C">
        <w:trPr>
          <w:trHeight w:val="7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«Администрирование»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Чистополь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Инзарин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4226C" w:rsidTr="0034226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34226C" w:rsidTr="0034226C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«Макраме»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Чистополь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Еромасова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4226C" w:rsidTr="0034226C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«Обслуживание авиационной техники»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Лаишево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Володин Г.</w:t>
            </w:r>
          </w:p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34226C" w:rsidTr="0034226C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Болгар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Артюхин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</w:tr>
      <w:tr w:rsidR="0034226C" w:rsidTr="0034226C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Хитов М.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4226C" w:rsidTr="0034226C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«Ногтевой сервис»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34226C" w:rsidTr="0034226C">
        <w:trPr>
          <w:trHeight w:val="7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Клининг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Болгар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Арапов И.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34226C" w:rsidTr="0034226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Артюхин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34226C" w:rsidTr="0034226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6C" w:rsidRDefault="00342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6C" w:rsidRDefault="0034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lastRenderedPageBreak/>
        <w:t>VIII. Функционирование внутренней системы оценки качества образования (ВСОКО)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 2025 году ВСОКО функционировала в соответствии с обновлённым Положением о ВСОКО.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Проведённые процедуры:</w:t>
      </w:r>
    </w:p>
    <w:p w:rsidR="0034226C" w:rsidRDefault="0034226C" w:rsidP="0034226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стартовая и входная диагностика — 100 %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;</w:t>
      </w:r>
    </w:p>
    <w:p w:rsidR="0034226C" w:rsidRDefault="0034226C" w:rsidP="0034226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текущая и тематическая оценка — регулярно в течение года;</w:t>
      </w:r>
    </w:p>
    <w:p w:rsidR="0034226C" w:rsidRDefault="0034226C" w:rsidP="0034226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промежуточная аттестация — 100 %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;</w:t>
      </w:r>
    </w:p>
    <w:p w:rsidR="0034226C" w:rsidRDefault="0034226C" w:rsidP="0034226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мониторинг личностных результатов — 1–9 классы;</w:t>
      </w:r>
    </w:p>
    <w:p w:rsidR="0034226C" w:rsidRDefault="0034226C" w:rsidP="0034226C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анкетирование родителей (удовлетворённость качеством образования) — 110 респондентов.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Результаты анкетирования родителей:</w:t>
      </w:r>
    </w:p>
    <w:p w:rsidR="0034226C" w:rsidRDefault="0034226C" w:rsidP="0034226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92 %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удовлетворены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качеством образовательных услуг;</w:t>
      </w:r>
    </w:p>
    <w:p w:rsidR="0034226C" w:rsidRDefault="0034226C" w:rsidP="0034226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88 % отмечают положительную динамику в развитии своих детей;</w:t>
      </w:r>
    </w:p>
    <w:p w:rsidR="0034226C" w:rsidRDefault="0034226C" w:rsidP="0034226C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85 % довольны организацией воспитательной работы.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IX. Качество кадрового обеспечения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 xml:space="preserve">Кадровый состав </w:t>
      </w:r>
      <w:proofErr w:type="gramStart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на конец</w:t>
      </w:r>
      <w:proofErr w:type="gramEnd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 xml:space="preserve"> 2025 года:</w:t>
      </w:r>
    </w:p>
    <w:p w:rsidR="0034226C" w:rsidRDefault="0034226C" w:rsidP="0034226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педагоги-дефектологи (</w:t>
      </w:r>
      <w:proofErr w:type="spell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олигофренопедагоги</w:t>
      </w:r>
      <w:proofErr w:type="spell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) — 32;</w:t>
      </w:r>
    </w:p>
    <w:p w:rsidR="0034226C" w:rsidRDefault="0034226C" w:rsidP="0034226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учителя — 19;</w:t>
      </w:r>
    </w:p>
    <w:p w:rsidR="0034226C" w:rsidRDefault="0034226C" w:rsidP="0034226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воспитатели — 12;</w:t>
      </w:r>
    </w:p>
    <w:p w:rsidR="0034226C" w:rsidRDefault="0034226C" w:rsidP="0034226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учитель-логопед — 1;</w:t>
      </w:r>
    </w:p>
    <w:p w:rsidR="0034226C" w:rsidRDefault="0034226C" w:rsidP="0034226C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педагог-психолог — 1.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Квалификационные категории:</w:t>
      </w:r>
    </w:p>
    <w:p w:rsidR="0034226C" w:rsidRDefault="0034226C" w:rsidP="0034226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высшая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— 15 педагогов;</w:t>
      </w:r>
    </w:p>
    <w:p w:rsidR="0034226C" w:rsidRDefault="0034226C" w:rsidP="0034226C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первая — 14 педагогов.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Повышение квалификации:</w:t>
      </w:r>
    </w:p>
    <w:p w:rsidR="0034226C" w:rsidRDefault="0034226C" w:rsidP="0034226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13 педагогов прошли курсы по инклюзивному образованию;</w:t>
      </w:r>
    </w:p>
    <w:p w:rsidR="0034226C" w:rsidRDefault="0034226C" w:rsidP="0034226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lastRenderedPageBreak/>
        <w:t>18 педагогов освоили программы по использованию ЭОР и ЦОР;</w:t>
      </w:r>
    </w:p>
    <w:p w:rsidR="0034226C" w:rsidRDefault="0034226C" w:rsidP="0034226C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5 педагогов получили сертификаты по работе с детьми с тяжёлыми множественными нарушениями развития.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Почётные звания и награды:</w:t>
      </w:r>
    </w:p>
    <w:p w:rsidR="0034226C" w:rsidRDefault="0034226C" w:rsidP="0034226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грамота РФ — 5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;</w:t>
      </w:r>
    </w:p>
    <w:p w:rsidR="0034226C" w:rsidRDefault="0034226C" w:rsidP="0034226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нагрудный зна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к «За заслуги в образовании» — 6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;</w:t>
      </w:r>
    </w:p>
    <w:p w:rsidR="0034226C" w:rsidRDefault="0034226C" w:rsidP="0034226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грамота РТ — 14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;</w:t>
      </w:r>
    </w:p>
    <w:p w:rsidR="0034226C" w:rsidRDefault="0034226C" w:rsidP="0034226C">
      <w:pPr>
        <w:numPr>
          <w:ilvl w:val="0"/>
          <w:numId w:val="1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победители гранта «Лучший педагог общеобразовательных учреждений для детей с ОВЗ» — 5 педагогов.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X. Качество библиотечно</w:t>
      </w: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noBreakHyphen/>
        <w:t>информационного обеспечения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 xml:space="preserve">Состояние библиотечного фонда </w:t>
      </w:r>
      <w:proofErr w:type="gramStart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на конец</w:t>
      </w:r>
      <w:proofErr w:type="gramEnd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 xml:space="preserve"> 2025 года:</w:t>
      </w:r>
    </w:p>
    <w:p w:rsidR="0034226C" w:rsidRDefault="0034226C" w:rsidP="0034226C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общий объём фонда — 1 800 единиц;</w:t>
      </w:r>
    </w:p>
    <w:p w:rsidR="0034226C" w:rsidRDefault="0034226C" w:rsidP="0034226C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учебники — 800 единиц (соответствуют федеральному перечню);</w:t>
      </w:r>
    </w:p>
    <w:p w:rsidR="0034226C" w:rsidRDefault="0034226C" w:rsidP="0034226C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художественная литература — 1 000 единиц;</w:t>
      </w:r>
    </w:p>
    <w:p w:rsidR="0034226C" w:rsidRDefault="0034226C" w:rsidP="0034226C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на русском языке — 850 единиц;</w:t>
      </w:r>
    </w:p>
    <w:p w:rsidR="0034226C" w:rsidRDefault="0034226C" w:rsidP="0034226C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на татарском языке — 200 единиц;</w:t>
      </w:r>
    </w:p>
    <w:p w:rsidR="0034226C" w:rsidRDefault="0034226C" w:rsidP="0034226C">
      <w:pPr>
        <w:numPr>
          <w:ilvl w:val="0"/>
          <w:numId w:val="1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справочная литература — 500 единиц.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Электронные ресурсы:</w:t>
      </w:r>
    </w:p>
    <w:p w:rsidR="0034226C" w:rsidRDefault="0034226C" w:rsidP="0034226C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электронные образовательные ресурсы — 350 дисков;</w:t>
      </w:r>
    </w:p>
    <w:p w:rsidR="0034226C" w:rsidRDefault="0034226C" w:rsidP="0034226C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сетевые образовательные ресурсы — 70;</w:t>
      </w:r>
    </w:p>
    <w:p w:rsidR="0034226C" w:rsidRDefault="0034226C" w:rsidP="0034226C">
      <w:pPr>
        <w:numPr>
          <w:ilvl w:val="0"/>
          <w:numId w:val="2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мультимедийные средства — 320 единиц.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Средний уровень посещаемости библиотеки — 35 человек в день.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XI. Материально</w:t>
      </w: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noBreakHyphen/>
        <w:t>техническая база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Обновления в 2025 году:</w:t>
      </w:r>
    </w:p>
    <w:p w:rsidR="0034226C" w:rsidRDefault="0034226C" w:rsidP="0034226C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модернизированы мастерские: закуплены новые утюги и столярные инструменты;</w:t>
      </w:r>
    </w:p>
    <w:p w:rsidR="0034226C" w:rsidRDefault="0034226C" w:rsidP="0034226C">
      <w:pPr>
        <w:numPr>
          <w:ilvl w:val="0"/>
          <w:numId w:val="2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улучшена </w:t>
      </w:r>
      <w:proofErr w:type="spell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безбарьерная</w:t>
      </w:r>
      <w:proofErr w:type="spell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среда: установлены пандусы и поручни в соответствии с требованиями доступности.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lastRenderedPageBreak/>
        <w:t>Оснащённость кабинетов:</w:t>
      </w:r>
    </w:p>
    <w:p w:rsidR="0034226C" w:rsidRDefault="0034226C" w:rsidP="0034226C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100 % кабинетов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оснащены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мультимедийным оборудованием;</w:t>
      </w:r>
    </w:p>
    <w:p w:rsidR="0034226C" w:rsidRDefault="0034226C" w:rsidP="0034226C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100 % кабинетов имеют доступ к интернету;</w:t>
      </w:r>
    </w:p>
    <w:p w:rsidR="0034226C" w:rsidRDefault="0034226C" w:rsidP="0034226C">
      <w:pPr>
        <w:numPr>
          <w:ilvl w:val="0"/>
          <w:numId w:val="2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95 % кабинетов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оборудованы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ноутбуками или стационарными компьютерами.</w:t>
      </w:r>
    </w:p>
    <w:p w:rsidR="0034226C" w:rsidRDefault="0034226C" w:rsidP="0034226C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 xml:space="preserve">XII. </w:t>
      </w:r>
      <w:proofErr w:type="spellStart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Постинтернатное</w:t>
      </w:r>
      <w:proofErr w:type="spellEnd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 xml:space="preserve"> сопровождение выпускников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Выпускники 2025 года:</w:t>
      </w:r>
    </w:p>
    <w:p w:rsidR="0034226C" w:rsidRDefault="0034226C" w:rsidP="0034226C">
      <w:pPr>
        <w:numPr>
          <w:ilvl w:val="0"/>
          <w:numId w:val="2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2 человека прошли 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обучение по программе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«Водитель категории B».</w:t>
      </w:r>
    </w:p>
    <w:p w:rsidR="0034226C" w:rsidRDefault="0034226C" w:rsidP="0034226C">
      <w:pPr>
        <w:numPr>
          <w:ilvl w:val="0"/>
          <w:numId w:val="2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Выпускники обучаются в Спасском техникуме отраслевых технологий и других </w:t>
      </w:r>
      <w:proofErr w:type="spell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ССУЗах</w:t>
      </w:r>
      <w:proofErr w:type="spell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РТ в специально созданных группах, получая профессии повара, швеи, штукатура-маляра.</w:t>
      </w:r>
    </w:p>
    <w:p w:rsidR="0034226C" w:rsidRDefault="0034226C" w:rsidP="0034226C">
      <w:pPr>
        <w:numPr>
          <w:ilvl w:val="0"/>
          <w:numId w:val="2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 2025 количество выпускников - 13, поступивших 11 человек (2 – не поступили по состоянию здоровья - инвалидность).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Организовано сотрудничество с центром занятости населения по вопросам трудоустройства выпускников.</w:t>
      </w:r>
    </w:p>
    <w:p w:rsidR="0034226C" w:rsidRDefault="0034226C" w:rsidP="0034226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Достижения 2025 года:</w:t>
      </w:r>
      <w:r>
        <w:rPr>
          <w:rFonts w:ascii="Times New Roman" w:hAnsi="Times New Roman"/>
          <w:sz w:val="24"/>
          <w:szCs w:val="24"/>
        </w:rPr>
        <w:t xml:space="preserve"> 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</w:t>
      </w:r>
      <w:proofErr w:type="spellStart"/>
      <w:r>
        <w:rPr>
          <w:rFonts w:ascii="Times New Roman" w:hAnsi="Times New Roman"/>
          <w:sz w:val="24"/>
          <w:szCs w:val="24"/>
        </w:rPr>
        <w:t>Клининг</w:t>
      </w:r>
      <w:proofErr w:type="spellEnd"/>
      <w:r>
        <w:rPr>
          <w:rFonts w:ascii="Times New Roman" w:hAnsi="Times New Roman"/>
          <w:sz w:val="24"/>
          <w:szCs w:val="24"/>
        </w:rPr>
        <w:t>», Арапов Иван, 1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</w:t>
      </w:r>
      <w:proofErr w:type="spellStart"/>
      <w:r>
        <w:rPr>
          <w:rFonts w:ascii="Times New Roman" w:hAnsi="Times New Roman"/>
          <w:sz w:val="24"/>
          <w:szCs w:val="24"/>
        </w:rPr>
        <w:t>Клининг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Артюхин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Данил, 2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</w:t>
      </w:r>
      <w:proofErr w:type="spellStart"/>
      <w:r>
        <w:rPr>
          <w:rFonts w:ascii="Times New Roman" w:hAnsi="Times New Roman"/>
          <w:sz w:val="24"/>
          <w:szCs w:val="24"/>
        </w:rPr>
        <w:t>Клининг</w:t>
      </w:r>
      <w:proofErr w:type="spellEnd"/>
      <w:r>
        <w:rPr>
          <w:rFonts w:ascii="Times New Roman" w:hAnsi="Times New Roman"/>
          <w:sz w:val="24"/>
          <w:szCs w:val="24"/>
        </w:rPr>
        <w:t>», Низаметдинова Зарина, 3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</w:t>
      </w:r>
      <w:proofErr w:type="spellStart"/>
      <w:r>
        <w:rPr>
          <w:rFonts w:ascii="Times New Roman" w:hAnsi="Times New Roman"/>
          <w:sz w:val="24"/>
          <w:szCs w:val="24"/>
        </w:rPr>
        <w:t>Бариста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Артюхин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Данил, 1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</w:t>
      </w:r>
      <w:proofErr w:type="spellStart"/>
      <w:r>
        <w:rPr>
          <w:rFonts w:ascii="Times New Roman" w:hAnsi="Times New Roman"/>
          <w:sz w:val="24"/>
          <w:szCs w:val="24"/>
        </w:rPr>
        <w:t>Бариста</w:t>
      </w:r>
      <w:proofErr w:type="spellEnd"/>
      <w:r>
        <w:rPr>
          <w:rFonts w:ascii="Times New Roman" w:hAnsi="Times New Roman"/>
          <w:sz w:val="24"/>
          <w:szCs w:val="24"/>
        </w:rPr>
        <w:t xml:space="preserve">», Хитов Максим, 2 место; 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«Макраме», </w:t>
      </w:r>
      <w:proofErr w:type="spellStart"/>
      <w:r>
        <w:rPr>
          <w:rFonts w:ascii="Times New Roman" w:hAnsi="Times New Roman"/>
          <w:sz w:val="24"/>
          <w:szCs w:val="24"/>
        </w:rPr>
        <w:t>Ерамасова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Александра, 2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«Администрирование отеля», </w:t>
      </w:r>
      <w:proofErr w:type="spellStart"/>
      <w:r>
        <w:rPr>
          <w:rFonts w:ascii="Times New Roman" w:hAnsi="Times New Roman"/>
          <w:sz w:val="24"/>
          <w:szCs w:val="24"/>
        </w:rPr>
        <w:t>Инзарин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Александр, 2 место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«Администрирование отеля», </w:t>
      </w:r>
      <w:proofErr w:type="spellStart"/>
      <w:r>
        <w:rPr>
          <w:rFonts w:ascii="Times New Roman" w:hAnsi="Times New Roman"/>
          <w:sz w:val="24"/>
          <w:szCs w:val="24"/>
        </w:rPr>
        <w:t>Махмутов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Евгений, Сертификат участника;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«Ногтевой сервис», </w:t>
      </w:r>
      <w:proofErr w:type="spellStart"/>
      <w:r>
        <w:rPr>
          <w:rFonts w:ascii="Times New Roman" w:hAnsi="Times New Roman"/>
          <w:sz w:val="24"/>
          <w:szCs w:val="24"/>
        </w:rPr>
        <w:t>Низамутдинова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Зарина, Сертификат участника;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«Вокал»,  Арапов Иван, Сертификат участника;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«Прикладная эстетика», Кузнецова Наталья, 3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«Сервис на воздушном транспорте», Кузнецова Наталья, 3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«Обслуживание авиационной техники», Володин Григорий, 2 место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hAnsi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/>
          <w:sz w:val="24"/>
          <w:szCs w:val="24"/>
        </w:rPr>
        <w:t xml:space="preserve"> - 2025», компетенция «Обслуживание авиационной техники», </w:t>
      </w:r>
      <w:proofErr w:type="spellStart"/>
      <w:r>
        <w:rPr>
          <w:rFonts w:ascii="Times New Roman" w:hAnsi="Times New Roman"/>
          <w:sz w:val="24"/>
          <w:szCs w:val="24"/>
        </w:rPr>
        <w:t>Габдрахманов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Илюс</w:t>
      </w:r>
      <w:proofErr w:type="spellEnd"/>
      <w:r>
        <w:rPr>
          <w:rFonts w:ascii="Times New Roman" w:hAnsi="Times New Roman"/>
          <w:sz w:val="24"/>
          <w:szCs w:val="24"/>
        </w:rPr>
        <w:t>, 3 место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экологическая акция «Не оставим без дворца ни синицу, ни скворца», номинация «Кормушка для птиц», </w:t>
      </w:r>
      <w:proofErr w:type="spellStart"/>
      <w:r>
        <w:rPr>
          <w:rFonts w:ascii="Times New Roman" w:hAnsi="Times New Roman"/>
          <w:sz w:val="24"/>
          <w:szCs w:val="24"/>
        </w:rPr>
        <w:t>Волостнов</w:t>
      </w:r>
      <w:proofErr w:type="spellEnd"/>
      <w:r>
        <w:rPr>
          <w:rFonts w:ascii="Times New Roman" w:hAnsi="Times New Roman"/>
          <w:sz w:val="24"/>
          <w:szCs w:val="24"/>
        </w:rPr>
        <w:t xml:space="preserve"> Олег, Диплом 1 степени;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экологическая акция «Не оставим без дворца ни синицу, ни скворца», номинация «Кормушка для птиц», </w:t>
      </w:r>
      <w:proofErr w:type="spellStart"/>
      <w:r>
        <w:rPr>
          <w:rFonts w:ascii="Times New Roman" w:hAnsi="Times New Roman"/>
          <w:sz w:val="24"/>
          <w:szCs w:val="24"/>
        </w:rPr>
        <w:t>Артюхин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Данил, Диплом 3 степени;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конкурс детско – юношеского творчества «Что такое счастье», номинация «Рисунок», возрастная категория 11 – 14 лет, </w:t>
      </w:r>
      <w:proofErr w:type="spellStart"/>
      <w:r>
        <w:rPr>
          <w:rFonts w:ascii="Times New Roman" w:hAnsi="Times New Roman"/>
          <w:sz w:val="24"/>
          <w:szCs w:val="24"/>
        </w:rPr>
        <w:t>Шефова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Дарья, 1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конкурс детско – юношеского творчества «Что такое счастье», номинация «Рисунок», возрастная категория 11 – 14 лет, </w:t>
      </w:r>
      <w:proofErr w:type="spellStart"/>
      <w:r>
        <w:rPr>
          <w:rFonts w:ascii="Times New Roman" w:hAnsi="Times New Roman"/>
          <w:sz w:val="24"/>
          <w:szCs w:val="24"/>
        </w:rPr>
        <w:t>Хамидуллин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Булат, 2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конкурс детско – юношеского творчества «Что такое счастье», номинация «Рисунок», возрастная категория 11 – 14 лет, Силантьев Арсений,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конкурс детско – юношеского творчества «Что такое счастье», номинация «Рисунок», возрастная категория 15 – 18 лет, Варламов Алексей,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конкурс детско – юношеского творчества «Что такое счастье», номинация «Рисунок», возрастная категория 15 – 18 лет, Арапов Иван,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конкурс детско – юношеского творчества «Что такое счастье», номинация «Декоративно – прикладное творчество», возрастная категория 7 - 10 лет, </w:t>
      </w:r>
      <w:proofErr w:type="spellStart"/>
      <w:r>
        <w:rPr>
          <w:rFonts w:ascii="Times New Roman" w:hAnsi="Times New Roman"/>
          <w:sz w:val="24"/>
          <w:szCs w:val="24"/>
        </w:rPr>
        <w:t>Вергунов</w:t>
      </w:r>
      <w:proofErr w:type="spellEnd"/>
      <w:r>
        <w:rPr>
          <w:rFonts w:ascii="Times New Roman" w:hAnsi="Times New Roman"/>
          <w:sz w:val="24"/>
          <w:szCs w:val="24"/>
        </w:rPr>
        <w:t xml:space="preserve"> Глеб,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конкурс детско – юношеского творчества «Что такое счастье», номинация «Декоративно – прикладное творчество», возрастная категория 15 – 18 лет, Варламов Алексей,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конкурс детско – юношеского творчества «Что такое счастье», номинация «Видеоролик», возрастная категория 7 - 10 лет, Творческая группа, 1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Районный творческий конкурс для детей с ОВЗ «Мир на ладони», номинация «Декоративно – прикладное творчество», возрастная группа 7 – 10 лет, </w:t>
      </w:r>
      <w:proofErr w:type="spellStart"/>
      <w:r>
        <w:rPr>
          <w:rFonts w:ascii="Times New Roman" w:hAnsi="Times New Roman"/>
          <w:sz w:val="24"/>
          <w:szCs w:val="24"/>
        </w:rPr>
        <w:t>Маннанов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Альфис</w:t>
      </w:r>
      <w:proofErr w:type="spellEnd"/>
      <w:r>
        <w:rPr>
          <w:rFonts w:ascii="Times New Roman" w:hAnsi="Times New Roman"/>
          <w:sz w:val="24"/>
          <w:szCs w:val="24"/>
        </w:rPr>
        <w:t>, 1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творческий конкурс для детей с ОВЗ «Мир на ладони», номинация «Декоративно – прикладное творчество», возрастная группа 11 - 14 лет, Феникс Ева и Палагина Вера, 2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«Декоративно – прикладное творчество», возрастная группа 11 - 14 лет, </w:t>
      </w:r>
      <w:proofErr w:type="spellStart"/>
      <w:r>
        <w:rPr>
          <w:rFonts w:ascii="Times New Roman" w:hAnsi="Times New Roman"/>
          <w:sz w:val="24"/>
          <w:szCs w:val="24"/>
        </w:rPr>
        <w:t>Валиахметова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/>
          <w:sz w:val="24"/>
          <w:szCs w:val="24"/>
        </w:rPr>
        <w:t>, 2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творческий конкурс для детей с ОВЗ «Мир на ладони», номинация «Декоративно – прикладное творчество», возрастная группа 11 - 14 лет, Семёнов Алексей,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«Аппликация», возрастная группа 7 - 10 лет, </w:t>
      </w:r>
      <w:proofErr w:type="spellStart"/>
      <w:r>
        <w:rPr>
          <w:rFonts w:ascii="Times New Roman" w:hAnsi="Times New Roman"/>
          <w:sz w:val="24"/>
          <w:szCs w:val="24"/>
        </w:rPr>
        <w:t>Галиев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Данил, 2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«Аппликация», возрастная группа 7 - 10 лет, Хафизова Алиса и </w:t>
      </w:r>
      <w:proofErr w:type="spellStart"/>
      <w:r>
        <w:rPr>
          <w:rFonts w:ascii="Times New Roman" w:hAnsi="Times New Roman"/>
          <w:sz w:val="24"/>
          <w:szCs w:val="24"/>
        </w:rPr>
        <w:t>Четверякова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Камилла,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«Аппликация», возрастная группа 11 - 14 лет, </w:t>
      </w:r>
      <w:proofErr w:type="spellStart"/>
      <w:r>
        <w:rPr>
          <w:rFonts w:ascii="Times New Roman" w:hAnsi="Times New Roman"/>
          <w:sz w:val="24"/>
          <w:szCs w:val="24"/>
        </w:rPr>
        <w:t>Шипуллина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Сармат,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творческий конкурс для детей с ОВЗ «Мир на ладони», номинация «Рисунок», возрастная группа 7 - 10 лет, Демин Кирилл, 1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«Рисунок», возрастная группа 7 - 10 лет, </w:t>
      </w:r>
      <w:proofErr w:type="spellStart"/>
      <w:r>
        <w:rPr>
          <w:rFonts w:ascii="Times New Roman" w:hAnsi="Times New Roman"/>
          <w:sz w:val="24"/>
          <w:szCs w:val="24"/>
        </w:rPr>
        <w:t>Инзарин</w:t>
      </w:r>
      <w:proofErr w:type="spellEnd"/>
      <w:r>
        <w:rPr>
          <w:rFonts w:ascii="Times New Roman" w:hAnsi="Times New Roman"/>
          <w:sz w:val="24"/>
          <w:szCs w:val="24"/>
        </w:rPr>
        <w:t xml:space="preserve"> Тимофей,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«Рисунок», возрастная группа 11 - 14 лет, </w:t>
      </w:r>
      <w:proofErr w:type="spellStart"/>
      <w:r>
        <w:rPr>
          <w:rFonts w:ascii="Times New Roman" w:hAnsi="Times New Roman"/>
          <w:sz w:val="24"/>
          <w:szCs w:val="24"/>
        </w:rPr>
        <w:t>Ширыбыров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Александр, 1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«Рисунок», возрастная группа 11 - 14 лет, </w:t>
      </w:r>
      <w:proofErr w:type="spellStart"/>
      <w:r>
        <w:rPr>
          <w:rFonts w:ascii="Times New Roman" w:hAnsi="Times New Roman"/>
          <w:sz w:val="24"/>
          <w:szCs w:val="24"/>
        </w:rPr>
        <w:t>Курвичева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Татьяна, 2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«Рисунок», возрастная группа 11 - 14 лет, </w:t>
      </w:r>
      <w:proofErr w:type="spellStart"/>
      <w:r>
        <w:rPr>
          <w:rFonts w:ascii="Times New Roman" w:hAnsi="Times New Roman"/>
          <w:sz w:val="24"/>
          <w:szCs w:val="24"/>
        </w:rPr>
        <w:t>Махмутов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Евгений, 3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Районный творческий конкурс для детей с ОВЗ «Мир на ладони», номинация «Рисунок», возрастная группа 15 - 18 лет, </w:t>
      </w:r>
      <w:proofErr w:type="spellStart"/>
      <w:r>
        <w:rPr>
          <w:rFonts w:ascii="Times New Roman" w:hAnsi="Times New Roman"/>
          <w:sz w:val="24"/>
          <w:szCs w:val="24"/>
        </w:rPr>
        <w:t>Валиуллин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Ранис</w:t>
      </w:r>
      <w:proofErr w:type="spellEnd"/>
      <w:r>
        <w:rPr>
          <w:rFonts w:ascii="Times New Roman" w:hAnsi="Times New Roman"/>
          <w:sz w:val="24"/>
          <w:szCs w:val="24"/>
        </w:rPr>
        <w:t>, 1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творческий конкурс для детей с ОВЗ «Мир на ладони», номинация «Рисунок», возрастная группа 15 - 18 лет, Варламов Алексей, 2 место;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Городская военно – патриотическая игра «</w:t>
      </w:r>
      <w:proofErr w:type="spellStart"/>
      <w:r>
        <w:rPr>
          <w:rFonts w:ascii="Times New Roman" w:hAnsi="Times New Roman"/>
          <w:sz w:val="24"/>
          <w:szCs w:val="24"/>
        </w:rPr>
        <w:t>Зарничка</w:t>
      </w:r>
      <w:proofErr w:type="spellEnd"/>
      <w:r>
        <w:rPr>
          <w:rFonts w:ascii="Times New Roman" w:hAnsi="Times New Roman"/>
          <w:sz w:val="24"/>
          <w:szCs w:val="24"/>
        </w:rPr>
        <w:t>», посвящённая Дню защитника Отечества, номинация «Улицы нашего города», команда «Патриоты», диплом победителя в номинации;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Городская военно – патриотическая игра «</w:t>
      </w:r>
      <w:proofErr w:type="spellStart"/>
      <w:r>
        <w:rPr>
          <w:rFonts w:ascii="Times New Roman" w:hAnsi="Times New Roman"/>
          <w:sz w:val="24"/>
          <w:szCs w:val="24"/>
        </w:rPr>
        <w:t>Зарничка</w:t>
      </w:r>
      <w:proofErr w:type="spellEnd"/>
      <w:r>
        <w:rPr>
          <w:rFonts w:ascii="Times New Roman" w:hAnsi="Times New Roman"/>
          <w:sz w:val="24"/>
          <w:szCs w:val="24"/>
        </w:rPr>
        <w:t>», посвящённая Дню защитника Отечества, Абсолютный победитель команда «Патриоты», диплом абсолютного победителя;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этап конкурса – выставки ДПИ Республиканского детского фестиваля народного творчества «Без Берг</w:t>
      </w:r>
      <w:r>
        <w:rPr>
          <w:rFonts w:ascii="Times New Roman" w:hAnsi="Times New Roman"/>
          <w:sz w:val="24"/>
          <w:szCs w:val="24"/>
          <w:lang w:val="tt-RU"/>
        </w:rPr>
        <w:t>э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 номи</w:t>
      </w:r>
      <w:r>
        <w:rPr>
          <w:rFonts w:ascii="Times New Roman" w:hAnsi="Times New Roman"/>
          <w:sz w:val="24"/>
          <w:szCs w:val="24"/>
        </w:rPr>
        <w:t>нация «Лучшая выставочная композиция», Диплом 3 степени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этап Республиканского детского фестиваля народного творчества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«Б</w:t>
      </w:r>
      <w:proofErr w:type="gramEnd"/>
      <w:r>
        <w:rPr>
          <w:rFonts w:ascii="Times New Roman" w:hAnsi="Times New Roman"/>
          <w:sz w:val="24"/>
          <w:szCs w:val="24"/>
        </w:rPr>
        <w:t>ез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Бергэ</w:t>
      </w:r>
      <w:proofErr w:type="spellEnd"/>
      <w:r>
        <w:rPr>
          <w:rFonts w:ascii="Times New Roman" w:hAnsi="Times New Roman"/>
          <w:sz w:val="24"/>
          <w:szCs w:val="24"/>
        </w:rPr>
        <w:t>», номинация «вокал - соло</w:t>
      </w:r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Алпутов</w:t>
      </w:r>
      <w:proofErr w:type="spellEnd"/>
      <w:r>
        <w:rPr>
          <w:rFonts w:ascii="Times New Roman" w:hAnsi="Times New Roman"/>
          <w:sz w:val="24"/>
          <w:szCs w:val="24"/>
        </w:rPr>
        <w:t xml:space="preserve"> Андрей, диплом 1</w:t>
      </w:r>
      <w:r>
        <w:rPr>
          <w:rFonts w:ascii="Times New Roman" w:hAnsi="Times New Roman"/>
          <w:sz w:val="24"/>
          <w:szCs w:val="24"/>
        </w:rPr>
        <w:t xml:space="preserve"> степени;</w:t>
      </w:r>
    </w:p>
    <w:p w:rsidR="0034226C" w:rsidRDefault="0034226C" w:rsidP="0034226C">
      <w:pPr>
        <w:numPr>
          <w:ilvl w:val="0"/>
          <w:numId w:val="24"/>
        </w:numPr>
        <w:spacing w:after="16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этап Республиканского детского фестиваля народного творчества «Без </w:t>
      </w:r>
      <w:proofErr w:type="spellStart"/>
      <w:r>
        <w:rPr>
          <w:rFonts w:ascii="Times New Roman" w:hAnsi="Times New Roman"/>
          <w:sz w:val="24"/>
          <w:szCs w:val="24"/>
        </w:rPr>
        <w:t>Бергэ</w:t>
      </w:r>
      <w:proofErr w:type="spellEnd"/>
      <w:r>
        <w:rPr>
          <w:rFonts w:ascii="Times New Roman" w:hAnsi="Times New Roman"/>
          <w:sz w:val="24"/>
          <w:szCs w:val="24"/>
        </w:rPr>
        <w:t>», номинация «Народный в</w:t>
      </w:r>
      <w:r>
        <w:rPr>
          <w:rFonts w:ascii="Times New Roman" w:hAnsi="Times New Roman"/>
          <w:sz w:val="24"/>
          <w:szCs w:val="24"/>
        </w:rPr>
        <w:t>окальный ансамбль», Диплом 1</w:t>
      </w:r>
      <w:r>
        <w:rPr>
          <w:rFonts w:ascii="Times New Roman" w:hAnsi="Times New Roman"/>
          <w:sz w:val="24"/>
          <w:szCs w:val="24"/>
        </w:rPr>
        <w:t xml:space="preserve"> степени;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Зональные лично – командные соревнования по простейшим </w:t>
      </w:r>
      <w:proofErr w:type="spellStart"/>
      <w:r>
        <w:rPr>
          <w:rFonts w:ascii="Times New Roman" w:hAnsi="Times New Roman"/>
          <w:sz w:val="24"/>
          <w:szCs w:val="24"/>
        </w:rPr>
        <w:t>пневмо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акетомоделям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детей инвалидов и детей с ОВЗ, команда ОУ, 1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Зональные лично – командные соревнования по простейшим </w:t>
      </w:r>
      <w:proofErr w:type="spellStart"/>
      <w:r>
        <w:rPr>
          <w:rFonts w:ascii="Times New Roman" w:hAnsi="Times New Roman"/>
          <w:sz w:val="24"/>
          <w:szCs w:val="24"/>
        </w:rPr>
        <w:t>пневмо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акетомоделям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детей инвалидов и детей с ОВЗ, номинация «На точность», </w:t>
      </w:r>
      <w:proofErr w:type="spellStart"/>
      <w:r>
        <w:rPr>
          <w:rFonts w:ascii="Times New Roman" w:hAnsi="Times New Roman"/>
          <w:sz w:val="24"/>
          <w:szCs w:val="24"/>
        </w:rPr>
        <w:t>Габдрахманов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Илюс</w:t>
      </w:r>
      <w:proofErr w:type="spellEnd"/>
      <w:r>
        <w:rPr>
          <w:rFonts w:ascii="Times New Roman" w:hAnsi="Times New Roman"/>
          <w:sz w:val="24"/>
          <w:szCs w:val="24"/>
        </w:rPr>
        <w:t>, 2 место;</w:t>
      </w:r>
    </w:p>
    <w:p w:rsidR="0034226C" w:rsidRDefault="0034226C" w:rsidP="0034226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Районные массовые соревнования «Лыжня Татарстана - 2025», дистанция 2000 метров, </w:t>
      </w:r>
      <w:proofErr w:type="spellStart"/>
      <w:r>
        <w:rPr>
          <w:rFonts w:ascii="Times New Roman" w:hAnsi="Times New Roman"/>
          <w:sz w:val="24"/>
          <w:szCs w:val="24"/>
        </w:rPr>
        <w:t>Артюхин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Данил, 3 место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</w:p>
    <w:p w:rsidR="0034226C" w:rsidRDefault="0034226C" w:rsidP="0034226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lastRenderedPageBreak/>
        <w:t>Задачи на 2026 год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1. В сфере образовательной деятельности:</w:t>
      </w:r>
    </w:p>
    <w:p w:rsidR="0034226C" w:rsidRDefault="0034226C" w:rsidP="0034226C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внедрить индивидуальные образовательные программы с элементами дистанционного обучения для обучающихся, имеющих трудности с посещением занятий по состоянию здоровья;</w:t>
      </w:r>
    </w:p>
    <w:p w:rsidR="0034226C" w:rsidRDefault="0034226C" w:rsidP="0034226C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разработать и апробировать дополнительные модули по развитию жизненных компетенций в рамках адаптированных образовательных программ;</w:t>
      </w:r>
    </w:p>
    <w:p w:rsidR="0034226C" w:rsidRDefault="0034226C" w:rsidP="0034226C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расширить использование интерактивных и сенсорных технологий в обучении детей с интеллектуальными нарушениями;</w:t>
      </w:r>
    </w:p>
    <w:p w:rsidR="0034226C" w:rsidRDefault="0034226C" w:rsidP="0034226C">
      <w:pPr>
        <w:numPr>
          <w:ilvl w:val="0"/>
          <w:numId w:val="2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обновить рабочие программы с учётом новых методических рекомендаций по обучению детей с ОВЗ.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2. В области воспитательной работы:</w:t>
      </w:r>
    </w:p>
    <w:p w:rsidR="0034226C" w:rsidRDefault="0034226C" w:rsidP="0034226C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усилить гражданско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патриотическое воспитание через расширение партнёрства с ветеранскими организациями, музеями и культурными центрами;</w:t>
      </w:r>
    </w:p>
    <w:p w:rsidR="0034226C" w:rsidRDefault="0034226C" w:rsidP="0034226C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разработать программу наставничества, в рамках которой старшеклассники будут 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помогать младшим обучающимся адаптироваться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 в школьной среде;</w:t>
      </w:r>
    </w:p>
    <w:p w:rsidR="0034226C" w:rsidRDefault="0034226C" w:rsidP="0034226C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организовать серию мероприятий по формированию навыков здорового образа жизни, включая тематические недели, конкурсы и встречи со специалистами;</w:t>
      </w:r>
    </w:p>
    <w:p w:rsidR="0034226C" w:rsidRDefault="0034226C" w:rsidP="0034226C">
      <w:pPr>
        <w:numPr>
          <w:ilvl w:val="0"/>
          <w:numId w:val="2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создать школьный медиацентр с участием обучающихся (фото, видео, школьное радио) под руководством педагогов и советника по воспитанию.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3. В сфере дополнительного образования:</w:t>
      </w:r>
    </w:p>
    <w:p w:rsidR="0034226C" w:rsidRDefault="0034226C" w:rsidP="0034226C">
      <w:pPr>
        <w:numPr>
          <w:ilvl w:val="0"/>
          <w:numId w:val="2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открыть кружок по основам программирования и робототехники для детей с ОВЗ с учётом их психофизических возможностей;</w:t>
      </w:r>
    </w:p>
    <w:p w:rsidR="0034226C" w:rsidRDefault="0034226C" w:rsidP="0034226C">
      <w:pPr>
        <w:numPr>
          <w:ilvl w:val="0"/>
          <w:numId w:val="2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запустить программу адаптивного туризма (пешие прогулки, мини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походы) для обучающихся 5–9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х классов;</w:t>
      </w:r>
    </w:p>
    <w:p w:rsidR="0034226C" w:rsidRDefault="0034226C" w:rsidP="0034226C">
      <w:pPr>
        <w:numPr>
          <w:ilvl w:val="0"/>
          <w:numId w:val="2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организовать мастер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классы от специалистов местных предприятий (швеи, столяры, сельхозработники) для профориентации старшеклассников;</w:t>
      </w:r>
    </w:p>
    <w:p w:rsidR="0034226C" w:rsidRDefault="0034226C" w:rsidP="0034226C">
      <w:pPr>
        <w:numPr>
          <w:ilvl w:val="0"/>
          <w:numId w:val="2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увеличить охват дополнительным образованием до 99 % за счёт введения новых кружков и секций.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4. В кадровой политике:</w:t>
      </w:r>
    </w:p>
    <w:p w:rsidR="0034226C" w:rsidRDefault="0034226C" w:rsidP="0034226C">
      <w:pPr>
        <w:numPr>
          <w:ilvl w:val="0"/>
          <w:numId w:val="2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lastRenderedPageBreak/>
        <w:t>организовать курсы повышения квалификации для 100 % педагогических работников по темам: «Инклюзивное образование», «Использование цифровых технологий в работе с детьми с ОВЗ», «Психолого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педагогическое сопровождение обучающихся с тяжёлыми нарушениями»;</w:t>
      </w:r>
    </w:p>
    <w:p w:rsidR="0034226C" w:rsidRDefault="0034226C" w:rsidP="0034226C">
      <w:pPr>
        <w:numPr>
          <w:ilvl w:val="0"/>
          <w:numId w:val="2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провести серию тренингов для педагогов по профилактике профессионального выгорания и 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стресс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менеджменту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;</w:t>
      </w:r>
    </w:p>
    <w:p w:rsidR="0034226C" w:rsidRDefault="0034226C" w:rsidP="0034226C">
      <w:pPr>
        <w:numPr>
          <w:ilvl w:val="0"/>
          <w:numId w:val="2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внедрить систему менторства для молодых специалистов с закреплением опытных наставников.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5. В области материально</w:t>
      </w: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noBreakHyphen/>
        <w:t>технического обеспечения:</w:t>
      </w:r>
    </w:p>
    <w:p w:rsidR="0034226C" w:rsidRDefault="0034226C" w:rsidP="0034226C">
      <w:pPr>
        <w:numPr>
          <w:ilvl w:val="0"/>
          <w:numId w:val="2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оборудовать сенсорную комнату для коррекционно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развивающих занятий и релаксации обучающихся;</w:t>
      </w:r>
    </w:p>
    <w:p w:rsidR="0034226C" w:rsidRDefault="0034226C" w:rsidP="0034226C">
      <w:pPr>
        <w:numPr>
          <w:ilvl w:val="0"/>
          <w:numId w:val="2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модернизировать кабинет информатики: закупить компьютеры с 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адаптированным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 ПО и специальными устройствами ввода;</w:t>
      </w:r>
    </w:p>
    <w:p w:rsidR="0034226C" w:rsidRDefault="0034226C" w:rsidP="0034226C">
      <w:pPr>
        <w:numPr>
          <w:ilvl w:val="0"/>
          <w:numId w:val="2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обновить спортивное оборудование в зале и на улице с учётом потребностей детей с различными нарушениями;</w:t>
      </w:r>
    </w:p>
    <w:p w:rsidR="0034226C" w:rsidRDefault="0034226C" w:rsidP="0034226C">
      <w:pPr>
        <w:numPr>
          <w:ilvl w:val="0"/>
          <w:numId w:val="2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улучшить безбарьерную среду: установить дополнительные тактильные указатели, обновить пандусы и поручни.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6. В сфере библиотечно</w:t>
      </w: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noBreakHyphen/>
        <w:t>информационного обеспечения:</w:t>
      </w:r>
    </w:p>
    <w:p w:rsidR="0034226C" w:rsidRDefault="0034226C" w:rsidP="0034226C">
      <w:pPr>
        <w:numPr>
          <w:ilvl w:val="0"/>
          <w:numId w:val="3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пополнить фонд библиотеки литературой по профориентации и развитию жизненных навыков для детей с ОВЗ;</w:t>
      </w:r>
    </w:p>
    <w:p w:rsidR="0034226C" w:rsidRDefault="0034226C" w:rsidP="0034226C">
      <w:pPr>
        <w:numPr>
          <w:ilvl w:val="0"/>
          <w:numId w:val="3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создать электронную базу методических материалов для педагогов, работающих с детьми с интеллектуальными нарушениями;</w:t>
      </w:r>
    </w:p>
    <w:p w:rsidR="0034226C" w:rsidRDefault="0034226C" w:rsidP="0034226C">
      <w:pPr>
        <w:numPr>
          <w:ilvl w:val="0"/>
          <w:numId w:val="3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организовать цикл библиотечных мероприятий по популяризации чтения среди обучающихся (тематические выставки, встречи с авторами, литературные игры).</w:t>
      </w:r>
      <w:proofErr w:type="gramEnd"/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7. В области </w:t>
      </w:r>
      <w:proofErr w:type="spellStart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постинтернатного</w:t>
      </w:r>
      <w:proofErr w:type="spellEnd"/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 сопровождения выпускников:</w:t>
      </w:r>
    </w:p>
    <w:p w:rsidR="0034226C" w:rsidRDefault="0034226C" w:rsidP="0034226C">
      <w:pPr>
        <w:numPr>
          <w:ilvl w:val="0"/>
          <w:numId w:val="3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разработать индивидуальные маршруты постинтернатной адаптации для каждого выпускника 9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го класса;</w:t>
      </w:r>
    </w:p>
    <w:p w:rsidR="0034226C" w:rsidRDefault="0034226C" w:rsidP="0034226C">
      <w:pPr>
        <w:numPr>
          <w:ilvl w:val="0"/>
          <w:numId w:val="3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наладить сотрудничество с центрами занятости, социальными службами и предприятиями города для трудоустройства выпускников;</w:t>
      </w:r>
    </w:p>
    <w:p w:rsidR="0034226C" w:rsidRDefault="0034226C" w:rsidP="0034226C">
      <w:pPr>
        <w:numPr>
          <w:ilvl w:val="0"/>
          <w:numId w:val="3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lastRenderedPageBreak/>
        <w:t>организовать встречи выпускников с представителями техникумов и колледжей, предлагающих программы профессионального обучения для лиц с ОВЗ;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8. В области взаимодействия с родителями и общественностью:</w:t>
      </w:r>
    </w:p>
    <w:p w:rsidR="0034226C" w:rsidRDefault="0034226C" w:rsidP="0034226C">
      <w:pPr>
        <w:numPr>
          <w:ilvl w:val="0"/>
          <w:numId w:val="3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запустить цикл просветительских семинаров для родителей по вопросам воспитания, развития и социализации детей с ОВЗ;</w:t>
      </w:r>
    </w:p>
    <w:p w:rsidR="0034226C" w:rsidRDefault="0034226C" w:rsidP="0034226C">
      <w:pPr>
        <w:numPr>
          <w:ilvl w:val="0"/>
          <w:numId w:val="3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создать родительский клуб для обмена опытом и взаимной поддержки;</w:t>
      </w:r>
    </w:p>
    <w:p w:rsidR="0034226C" w:rsidRDefault="0034226C" w:rsidP="0034226C">
      <w:pPr>
        <w:numPr>
          <w:ilvl w:val="0"/>
          <w:numId w:val="3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активизировать работу с социальными партнёрами: предприятиями, НКО, волонтёрскими организациями;</w:t>
      </w:r>
    </w:p>
    <w:p w:rsidR="0034226C" w:rsidRDefault="0034226C" w:rsidP="0034226C">
      <w:pPr>
        <w:numPr>
          <w:ilvl w:val="0"/>
          <w:numId w:val="3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регулярно публиковать на сайте школы и в соцсетях информацию о достижениях обучающихся, мероприятиях и планах развития учреждения.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ru-RU"/>
        </w:rPr>
        <w:t>9. В системе оценки качества образования:</w:t>
      </w:r>
    </w:p>
    <w:p w:rsidR="0034226C" w:rsidRDefault="0034226C" w:rsidP="0034226C">
      <w:pPr>
        <w:numPr>
          <w:ilvl w:val="0"/>
          <w:numId w:val="3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усовершенствовать инструментарий ВСОКО с учётом новых требований к обучению детей с интеллектуальными нарушениями;</w:t>
      </w:r>
    </w:p>
    <w:p w:rsidR="0034226C" w:rsidRDefault="0034226C" w:rsidP="0034226C">
      <w:pPr>
        <w:numPr>
          <w:ilvl w:val="0"/>
          <w:numId w:val="3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ввести мониторинг динамики развития жизненных компетенций </w:t>
      </w:r>
      <w:proofErr w:type="gramStart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 обучающихся;</w:t>
      </w:r>
    </w:p>
    <w:p w:rsidR="0034226C" w:rsidRDefault="0034226C" w:rsidP="0034226C">
      <w:pPr>
        <w:numPr>
          <w:ilvl w:val="0"/>
          <w:numId w:val="3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расширить анкетирование родителей, включив вопросы об удовлетворённости постинтернатным сопровождением и профориентационной работой.</w:t>
      </w:r>
    </w:p>
    <w:p w:rsidR="0034226C" w:rsidRDefault="0034226C" w:rsidP="0034226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Реализация поставленных задач позволит повысить качество образования и социализации обучающихся, укрепить материально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техническую базу школы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noBreakHyphen/>
        <w:t>интерната и обеспечить успешную интеграцию выпускников в общество.</w:t>
      </w:r>
    </w:p>
    <w:p w:rsidR="0034226C" w:rsidRDefault="0034226C" w:rsidP="0034226C"/>
    <w:p w:rsidR="00017B86" w:rsidRDefault="00017B86"/>
    <w:sectPr w:rsidR="0001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539"/>
    <w:multiLevelType w:val="multilevel"/>
    <w:tmpl w:val="6B62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916FA"/>
    <w:multiLevelType w:val="multilevel"/>
    <w:tmpl w:val="5688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22254"/>
    <w:multiLevelType w:val="multilevel"/>
    <w:tmpl w:val="5A6C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96FE4"/>
    <w:multiLevelType w:val="multilevel"/>
    <w:tmpl w:val="A114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E2459"/>
    <w:multiLevelType w:val="multilevel"/>
    <w:tmpl w:val="36B0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9A6ABB"/>
    <w:multiLevelType w:val="multilevel"/>
    <w:tmpl w:val="8BA8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20078"/>
    <w:multiLevelType w:val="multilevel"/>
    <w:tmpl w:val="5E78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52934"/>
    <w:multiLevelType w:val="multilevel"/>
    <w:tmpl w:val="D2E8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501FB6"/>
    <w:multiLevelType w:val="multilevel"/>
    <w:tmpl w:val="6F5C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8053F"/>
    <w:multiLevelType w:val="multilevel"/>
    <w:tmpl w:val="BEE6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0B5559"/>
    <w:multiLevelType w:val="hybridMultilevel"/>
    <w:tmpl w:val="C64A7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157B7B"/>
    <w:multiLevelType w:val="multilevel"/>
    <w:tmpl w:val="D70A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DE7499"/>
    <w:multiLevelType w:val="multilevel"/>
    <w:tmpl w:val="D1CE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212F18"/>
    <w:multiLevelType w:val="multilevel"/>
    <w:tmpl w:val="B986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B845D6"/>
    <w:multiLevelType w:val="multilevel"/>
    <w:tmpl w:val="A72C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E862A8"/>
    <w:multiLevelType w:val="multilevel"/>
    <w:tmpl w:val="0FD4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FE0F94"/>
    <w:multiLevelType w:val="multilevel"/>
    <w:tmpl w:val="C21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0E7FCE"/>
    <w:multiLevelType w:val="multilevel"/>
    <w:tmpl w:val="A430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F50D9D"/>
    <w:multiLevelType w:val="multilevel"/>
    <w:tmpl w:val="08DA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293B1A"/>
    <w:multiLevelType w:val="multilevel"/>
    <w:tmpl w:val="1BE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5427CB"/>
    <w:multiLevelType w:val="multilevel"/>
    <w:tmpl w:val="B0D8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D95610"/>
    <w:multiLevelType w:val="multilevel"/>
    <w:tmpl w:val="EEF8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776218"/>
    <w:multiLevelType w:val="multilevel"/>
    <w:tmpl w:val="165E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132CDD"/>
    <w:multiLevelType w:val="multilevel"/>
    <w:tmpl w:val="CC5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514CB4"/>
    <w:multiLevelType w:val="multilevel"/>
    <w:tmpl w:val="CC4A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086AAE"/>
    <w:multiLevelType w:val="multilevel"/>
    <w:tmpl w:val="AA82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4B17B8"/>
    <w:multiLevelType w:val="multilevel"/>
    <w:tmpl w:val="4FDA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FA721D"/>
    <w:multiLevelType w:val="multilevel"/>
    <w:tmpl w:val="372A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67219B"/>
    <w:multiLevelType w:val="multilevel"/>
    <w:tmpl w:val="F38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8438D9"/>
    <w:multiLevelType w:val="multilevel"/>
    <w:tmpl w:val="358A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0F00E6"/>
    <w:multiLevelType w:val="multilevel"/>
    <w:tmpl w:val="5914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B6B12"/>
    <w:multiLevelType w:val="multilevel"/>
    <w:tmpl w:val="CEE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4E6BB1"/>
    <w:multiLevelType w:val="multilevel"/>
    <w:tmpl w:val="542E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6C"/>
    <w:rsid w:val="00017B86"/>
    <w:rsid w:val="0034226C"/>
    <w:rsid w:val="005B2E31"/>
    <w:rsid w:val="00BB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26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422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BD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B0B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26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422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BD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B0B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2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2026-04-21T09:20:00Z</cp:lastPrinted>
  <dcterms:created xsi:type="dcterms:W3CDTF">2026-04-21T09:06:00Z</dcterms:created>
  <dcterms:modified xsi:type="dcterms:W3CDTF">2026-04-21T09:27:00Z</dcterms:modified>
</cp:coreProperties>
</file>